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/>
          <w:color w:val="FF0000"/>
          <w:sz w:val="24"/>
        </w:rPr>
      </w:pPr>
      <w:r>
        <w:rPr>
          <w:rFonts w:ascii="宋体" w:eastAsia="宋体" w:hint="eastAsia"/>
          <w:b/>
          <w:bCs/>
          <w:color w:val="FF0000"/>
          <w:sz w:val="48"/>
          <w:szCs w:val="48"/>
        </w:rPr>
        <w:t>全国医</w:t>
      </w:r>
      <w:r>
        <w:rPr>
          <w:rFonts w:ascii="宋体" w:eastAsia="宋体"/>
          <w:b/>
          <w:bCs/>
          <w:color w:val="FF0000"/>
          <w:sz w:val="48"/>
          <w:szCs w:val="48"/>
        </w:rPr>
        <w:t>学院校毕业生就业双选会</w:t>
      </w:r>
      <w:r>
        <w:rPr>
          <w:rFonts w:ascii="宋体" w:eastAsia="宋体"/>
          <w:color w:val="FF0000"/>
          <w:sz w:val="24"/>
        </w:rPr>
        <mc:AlternateContent>
          <mc:Choice Requires="wps">
            <w:drawing>
              <wp:inline distT="0" distB="0" distL="114298" distR="114298">
                <wp:extent cx="5323207" cy="32754"/>
                <wp:effectExtent l="0" t="0" r="0" b="0"/>
                <wp:docPr id="1" name="_x0000_i1025 2 2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23207" cy="32754"/>
                        </a:xfrm>
                        <a:prstGeom prst="rect"/>
                        <a:solidFill>
                          <a:srgbClr val="FF000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type="#_x0000_t1" id="_x0000_i1025 2 2 2 2" o:spid="_x0000_s2" fillcolor="#FF0000" stroked="f" style="width:419.15018pt;height:2.5790927pt;">
                <v:stroke color="#000000"/>
                <w10:anchorLock/>
              </v:rect>
            </w:pict>
          </mc:Fallback>
        </mc:AlternateContent>
      </w:r>
    </w:p>
    <w:p>
      <w:pPr>
        <w:widowControl/>
        <w:spacing w:line="480" w:lineRule="exact"/>
        <w:rPr>
          <w:rFonts w:ascii="宋体" w:eastAsia="宋体"/>
          <w:b/>
          <w:bCs/>
          <w:sz w:val="24"/>
          <w:szCs w:val="24"/>
        </w:rPr>
      </w:pPr>
      <w:r>
        <w:rPr>
          <w:rFonts w:ascii="宋体" w:eastAsia="宋体" w:hint="eastAsia"/>
          <w:b/>
          <w:bCs/>
          <w:sz w:val="24"/>
          <w:szCs w:val="24"/>
        </w:rPr>
        <w:t>关于举办“西南地区</w:t>
      </w:r>
      <w:r>
        <w:rPr>
          <w:rFonts w:ascii="宋体" w:eastAsia="宋体"/>
          <w:b/>
          <w:bCs/>
          <w:sz w:val="24"/>
          <w:szCs w:val="24"/>
        </w:rPr>
        <w:t>医学院校2021届毕业生就业双选会及医学类急需紧缺人才引进专场洽谈会——</w:t>
      </w:r>
      <w:r>
        <w:rPr>
          <w:rFonts w:ascii="宋体" w:eastAsia="宋体" w:hint="eastAsia"/>
          <w:b/>
          <w:bCs/>
          <w:sz w:val="24"/>
          <w:szCs w:val="24"/>
        </w:rPr>
        <w:t>四川成都</w:t>
      </w:r>
      <w:r>
        <w:rPr>
          <w:rFonts w:ascii="宋体" w:eastAsia="宋体"/>
          <w:b/>
          <w:bCs/>
          <w:sz w:val="24"/>
          <w:szCs w:val="24"/>
        </w:rPr>
        <w:t>分会场</w:t>
      </w:r>
      <w:r>
        <w:rPr>
          <w:rFonts w:ascii="宋体" w:eastAsia="宋体" w:hint="eastAsia"/>
          <w:b/>
          <w:bCs/>
          <w:sz w:val="24"/>
          <w:szCs w:val="24"/>
        </w:rPr>
        <w:t>”</w:t>
      </w:r>
      <w:r>
        <w:rPr>
          <w:rFonts w:ascii="宋体" w:eastAsia="宋体"/>
          <w:b/>
          <w:bCs/>
          <w:sz w:val="24"/>
          <w:szCs w:val="24"/>
        </w:rPr>
        <w:t>的通知</w:t>
      </w:r>
    </w:p>
    <w:p>
      <w:pPr>
        <w:widowControl/>
        <w:spacing w:line="480" w:lineRule="exact"/>
        <w:jc w:val="left"/>
        <w:rPr>
          <w:rFonts w:ascii="宋体" w:eastAsia="宋体"/>
          <w:b/>
          <w:bCs/>
          <w:color w:val="000000"/>
          <w:kern w:val="0"/>
          <w:sz w:val="24"/>
        </w:rPr>
      </w:pPr>
      <w:r>
        <w:rPr>
          <w:rFonts w:ascii="宋体" w:eastAsia="宋体" w:hint="eastAsia"/>
          <w:b/>
          <w:bCs/>
          <w:color w:val="000000"/>
          <w:kern w:val="0"/>
          <w:sz w:val="24"/>
        </w:rPr>
        <w:t>各用人单位、人社局、卫健委、人才交流（人力资源）中心：</w:t>
      </w:r>
    </w:p>
    <w:p>
      <w:pPr>
        <w:spacing w:line="480" w:lineRule="exact"/>
        <w:ind w:firstLine="42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为贯彻落实十九大精神以及教育部、人力资源和社会保障部的工作部署，积极搭建平台，切实做好高校毕业生就业工作，加强各地区基层医疗卫生单位对急需紧缺专业人才的配置，针对当前新冠疫情的常态化，把控现场招聘会的规模，严把校园入校审核关，根据各学校校园现场招聘会只针对本校学生开放的规定“医招网”联合西南地区部分医学院校就业办及研究生院，定于</w:t>
      </w:r>
      <w:r>
        <w:rPr>
          <w:rFonts w:ascii="宋体" w:eastAsia="宋体"/>
          <w:sz w:val="24"/>
          <w:szCs w:val="24"/>
        </w:rPr>
        <w:t>20</w:t>
      </w:r>
      <w:r>
        <w:rPr>
          <w:rFonts w:ascii="宋体" w:eastAsia="宋体" w:hint="eastAsia"/>
          <w:sz w:val="24"/>
          <w:szCs w:val="24"/>
        </w:rPr>
        <w:t>2</w:t>
      </w:r>
      <w:r>
        <w:rPr>
          <w:rFonts w:ascii="宋体" w:eastAsia="宋体"/>
          <w:sz w:val="24"/>
          <w:szCs w:val="24"/>
        </w:rPr>
        <w:t>1年3月13日在</w:t>
      </w:r>
      <w:r>
        <w:rPr>
          <w:rFonts w:ascii="宋体" w:eastAsia="宋体" w:hint="eastAsia"/>
          <w:sz w:val="24"/>
          <w:szCs w:val="24"/>
        </w:rPr>
        <w:t>成都市人才大厦</w:t>
      </w:r>
      <w:r>
        <w:rPr>
          <w:rFonts w:ascii="宋体" w:eastAsia="宋体"/>
          <w:sz w:val="24"/>
          <w:szCs w:val="24"/>
        </w:rPr>
        <w:t>举办“西南地区医学院校2021届毕业生就业双选会及医学类急需紧缺人才引进专场洽谈会”，现将有关事宜函告如下：</w:t>
      </w:r>
    </w:p>
    <w:p>
      <w:pPr>
        <w:spacing w:line="480" w:lineRule="exact"/>
        <w:ind w:firstLineChars="200" w:firstLine="48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一、时间：202</w:t>
      </w:r>
      <w:r>
        <w:rPr>
          <w:rFonts w:ascii="宋体" w:eastAsia="宋体"/>
          <w:sz w:val="24"/>
          <w:szCs w:val="24"/>
        </w:rPr>
        <w:t>1</w:t>
      </w:r>
      <w:r>
        <w:rPr>
          <w:rFonts w:ascii="宋体" w:eastAsia="宋体" w:hint="eastAsia"/>
          <w:sz w:val="24"/>
          <w:szCs w:val="24"/>
        </w:rPr>
        <w:t>年</w:t>
      </w:r>
      <w:r>
        <w:rPr>
          <w:rFonts w:ascii="宋体" w:eastAsia="宋体"/>
          <w:sz w:val="24"/>
          <w:szCs w:val="24"/>
        </w:rPr>
        <w:t>3月13日上午（8:30-12:00）</w:t>
      </w:r>
    </w:p>
    <w:p>
      <w:pPr>
        <w:spacing w:line="480" w:lineRule="exact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二、地点：成都市人才大厦二楼【成都市宁夏街</w:t>
      </w:r>
      <w:r>
        <w:rPr>
          <w:rFonts w:ascii="宋体" w:eastAsia="宋体"/>
          <w:sz w:val="24"/>
          <w:szCs w:val="24"/>
        </w:rPr>
        <w:t>136号</w:t>
      </w:r>
      <w:r>
        <w:rPr>
          <w:rFonts w:ascii="宋体" w:eastAsia="宋体" w:hint="eastAsia"/>
          <w:sz w:val="24"/>
          <w:szCs w:val="24"/>
        </w:rPr>
        <w:t>】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三、洽谈会介绍：每个地区分会场预设标准展位100</w:t>
      </w:r>
      <w:r>
        <w:rPr>
          <w:rFonts w:ascii="宋体" w:eastAsia="宋体"/>
          <w:sz w:val="24"/>
          <w:szCs w:val="24"/>
        </w:rPr>
        <w:t>个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四、重庆分会场设立在重庆医科大学，时间：3月11日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五</w:t>
      </w:r>
      <w:r>
        <w:rPr>
          <w:rFonts w:ascii="宋体" w:eastAsia="宋体" w:hint="eastAsia"/>
          <w:sz w:val="24"/>
          <w:szCs w:val="24"/>
        </w:rPr>
        <w:t>、西南地区医学院校名单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1、四川省：四川大学华西医学中心（双一流）、西南交通大学医学院、电子科技大学医学院（双一流）、西华大学（健康管理、药学）、西南医科大学、成都中医药大学、川北医学院、成都医学院、四川文理学院(护理专业)、西南民族大学药学院、成都大学（护理学院）、攀枝花学院医学院（医学、护理）、成都文理学院（护理）、四川工业科技学院（护理、医学美容）、四川中医药高等专科学校、眉山药科职业学院、四川天一学院（护理系）、成都职业技术学院（护理）、达州职业技术学院临床医学系、四川国际标榜职业学院（护理）、乐山职业技术学院（医学、</w:t>
      </w:r>
      <w:r>
        <w:rPr>
          <w:rFonts w:ascii="宋体" w:eastAsia="宋体" w:hint="eastAsia"/>
          <w:sz w:val="24"/>
          <w:szCs w:val="24"/>
        </w:rPr>
        <w:t>护理）、雅安职业技术学院（临床医学、护理）、广安职业技术学院医学院、四川科技职业学院医学院、四川长江职业学院（护理）、四川三河职业学院（护理）、川北幼儿师范高等专科学校（护理）、四川卫生康复职业学院、巴中职业技术学院医学院、四川护理职业学院、四川应用技术职业学院（护理系）、江阳城建职业学院（老年保健与管理、医疗器械维护与管理）、达州中医药职业学院、内江卫生与健康职业学院、资阳口腔职业学院等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2、重庆市：重庆医科大学、重庆人文科技学院护理学院、重庆三峡医药高等专科学校、重庆医药高等专科学校、重庆应用技术职业学院健康管理系、重庆护理职业学院等。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3、贵州省：贵州大学医学院、贵州医科大学、贵州中医药大学、遵义医科大学、铜仁学院（护理）、遵义医科大学医学与科技学院、贵州医科大学神奇民族医药学院、贵州中医药大学时珍学院、黔南民族医学高等专科学校、遵义医药高等专科学校、毕节医学高等专科学校、安顺职业技术学院（护理）、黔东南民族职业技术学院（临床医学、护理）、贵州城市职业学院医护学院、六盘水职业技术学院（医学、护理）、铜仁职业技术学院（医学、护理）、黔西南民族职业技术学院（护理）、贵阳护理职业学院、毕节职业技术学院（医学、护理）、贵州工商职业学院（护理）</w:t>
      </w:r>
      <w:r>
        <w:rPr>
          <w:rFonts w:ascii="宋体" w:eastAsia="宋体" w:hint="eastAsia"/>
          <w:sz w:val="24"/>
          <w:szCs w:val="24"/>
        </w:rPr>
        <w:t>、贵州工程职业学院（护理、药学）、贵州应用技术职业学院（护理）、贵州健康职业学院、贵州护理职业技术学院等。</w:t>
      </w:r>
    </w:p>
    <w:p>
      <w:pPr>
        <w:spacing w:line="480" w:lineRule="exact"/>
        <w:rPr>
          <w:rFonts w:ascii="宋体" w:eastAsia="宋体" w:hint="eastAsia"/>
          <w:sz w:val="24"/>
          <w:szCs w:val="24"/>
        </w:rPr>
      </w:pPr>
      <w:r>
        <w:rPr>
          <w:rFonts w:ascii="宋体" w:eastAsia="宋体"/>
          <w:sz w:val="24"/>
          <w:szCs w:val="24"/>
        </w:rPr>
        <w:t>4、云南省：云南大学研究生院（医学遗传学）（双一流）、昆明理工大学医学院、昆明医科大学、云南中医药大学、大理大学医学院、昆明学院医学院、云南大学旅游文化学院（护理）、昆明医科大学海源学院、云南工商学院护理学院、滇西应用技术大学傣医药学院、曲靖医学高等专科学校、楚雄医药高等专科学校、保山中医药高等专科学校、云南经济管理学院（护理、口腔、医疗美容）、西双版纳职业技术学院医学院（护理、傣医学）、云南新兴职业学院（医药类高等职业学院）、云南经贸外事职业学院（护理）、云南三鑫职业技术学院（口腔、影像、护理）、德宏</w:t>
      </w:r>
      <w:r>
        <w:rPr>
          <w:rFonts w:ascii="宋体" w:eastAsia="宋体" w:hint="eastAsia"/>
          <w:sz w:val="24"/>
          <w:szCs w:val="24"/>
        </w:rPr>
        <w:t>职业学院（临床、医学、护理）、云南商务职业学院医学院（护理、影像）、昆明卫生职业学院、红河卫生职业学院、云南外事外语职业学院护理学院、昭通卫生职业学院、大理护理职业学院、云南医药健康职业学院等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六</w:t>
      </w:r>
      <w:r>
        <w:rPr>
          <w:rFonts w:ascii="宋体" w:eastAsia="宋体" w:hint="eastAsia"/>
          <w:sz w:val="24"/>
          <w:szCs w:val="24"/>
        </w:rPr>
        <w:t>、参会费用及服务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1、收费标准：每个单位收取12</w:t>
      </w:r>
      <w:bookmarkStart w:id="0" w:name="_GoBack"/>
      <w:bookmarkEnd w:id="0"/>
      <w:r>
        <w:rPr>
          <w:rFonts w:ascii="宋体" w:eastAsia="宋体"/>
          <w:sz w:val="24"/>
          <w:szCs w:val="24"/>
        </w:rPr>
        <w:t>00元会务费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2、为参会单位提供展位1个（一桌二椅）、招聘文具一套、参会代表会议当天2人的饮用水；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3、免费为参会单位制作1张招聘海报（尺寸：1.2米X0.9米）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七</w:t>
      </w:r>
      <w:r>
        <w:rPr>
          <w:rFonts w:ascii="宋体" w:eastAsia="宋体" w:hint="eastAsia"/>
          <w:sz w:val="24"/>
          <w:szCs w:val="24"/>
        </w:rPr>
        <w:t>、参会方式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1、参会单位点击以下链接网址登录报名：</w:t>
      </w:r>
    </w:p>
    <w:p>
      <w:pPr>
        <w:spacing w:line="480" w:lineRule="exact"/>
        <w:ind w:firstLine="480"/>
        <w:rPr>
          <w:rFonts w:ascii="宋体" w:eastAsia="宋体" w:hint="eastAsia"/>
          <w:sz w:val="24"/>
          <w:szCs w:val="24"/>
        </w:rPr>
      </w:pPr>
      <w:r>
        <w:rPr>
          <w:rFonts w:ascii="宋体" w:eastAsia="宋体"/>
          <w:sz w:val="24"/>
          <w:szCs w:val="24"/>
        </w:rPr>
        <w:t>http://www.591yz.com/jobfair/detail-303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2、参会单位把参会回执单发邮件至</w:t>
      </w:r>
      <w:r>
        <w:rPr>
          <w:rFonts w:ascii="宋体" w:eastAsia="宋体" w:cs="微软雅黑" w:hint="eastAsia"/>
          <w:szCs w:val="21"/>
        </w:rPr>
        <w:t>970390148@qq</w:t>
      </w:r>
      <w:r>
        <w:rPr>
          <w:rFonts w:ascii="宋体" w:eastAsia="宋体" w:cs="微软雅黑"/>
          <w:szCs w:val="21"/>
        </w:rPr>
        <w:t>.com</w:t>
      </w:r>
      <w:r>
        <w:rPr>
          <w:rFonts w:ascii="宋体" w:eastAsia="宋体"/>
          <w:sz w:val="24"/>
          <w:szCs w:val="24"/>
        </w:rPr>
        <w:t>，并在附件里面提供营业执照或事业单位登记证副本复印件、组织机构代码证、招聘简章，并及时电话联系会务组工作人员确认。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3、会务费缴费方式：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①缴费以汇款为准，现场不接受报名缴费；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②发票项目名称：招聘会展位费；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4、对公汇款账号及开户行: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账户名称：北京英才硕博教育科技有限公司成都分公司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　　开户银行：中国工商银行成都石灰街支行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　　账 号：4402213009100046672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八</w:t>
      </w:r>
      <w:r>
        <w:rPr>
          <w:rFonts w:ascii="宋体" w:eastAsia="宋体" w:hint="eastAsia"/>
          <w:sz w:val="24"/>
          <w:szCs w:val="24"/>
        </w:rPr>
        <w:t>、酒店预订和接送站服务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医招网与携程网和北京阳光车导已经建立无缝对接。参会单位可以通过医招网直接预订酒店、购买机票和火车票、预订接送站服务及其他商务考察。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具体步骤如下：登陆医招网</w:t>
      </w:r>
      <w:r>
        <w:rPr>
          <w:rFonts w:ascii="宋体" w:eastAsia="宋体"/>
          <w:sz w:val="24"/>
          <w:szCs w:val="24"/>
        </w:rPr>
        <w:t>www.591yz.com，点击进入校园招聘会重庆分会场，点击详细信息就可以看到酒店预订，输入重庆医科大学袁家岗校区附近酒店，就可以根据自己的需求进行订房了。其他的服务如机票预订、火车票预订、接送站（火车站）服务、接送机服务等，点击后也可以直接进行预订。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</w:t>
      </w:r>
      <w:r>
        <w:rPr>
          <w:rFonts w:ascii="宋体" w:eastAsia="宋体"/>
          <w:sz w:val="24"/>
          <w:szCs w:val="24"/>
        </w:rPr>
        <w:t>九</w:t>
      </w:r>
      <w:r>
        <w:rPr>
          <w:rFonts w:ascii="宋体" w:eastAsia="宋体" w:hint="eastAsia"/>
          <w:sz w:val="24"/>
          <w:szCs w:val="24"/>
        </w:rPr>
        <w:t>、联系方式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联系人：宋老师（</w:t>
      </w:r>
      <w:r>
        <w:rPr>
          <w:rFonts w:ascii="宋体" w:eastAsia="宋体"/>
          <w:sz w:val="24"/>
          <w:szCs w:val="24"/>
        </w:rPr>
        <w:t>13708215920、18628097378）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电</w:t>
      </w:r>
      <w:r>
        <w:rPr>
          <w:rFonts w:ascii="宋体" w:eastAsia="宋体"/>
          <w:sz w:val="24"/>
          <w:szCs w:val="24"/>
        </w:rPr>
        <w:t xml:space="preserve"> 话：028-83188100</w:t>
      </w:r>
    </w:p>
    <w:p>
      <w:pPr>
        <w:spacing w:line="480" w:lineRule="exact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　　邮</w:t>
      </w:r>
      <w:r>
        <w:rPr>
          <w:rFonts w:ascii="宋体" w:eastAsia="宋体"/>
          <w:sz w:val="24"/>
          <w:szCs w:val="24"/>
        </w:rPr>
        <w:t xml:space="preserve"> 箱：970390148@qq.com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网</w:t>
      </w:r>
      <w:r>
        <w:rPr>
          <w:rFonts w:ascii="宋体" w:eastAsia="宋体"/>
          <w:sz w:val="24"/>
          <w:szCs w:val="24"/>
        </w:rPr>
        <w:t xml:space="preserve"> 址：医招网（www.591yz.com）</w:t>
      </w:r>
      <w:r>
        <w:rPr>
          <w:rFonts w:ascii="宋体" w:eastAsia="宋体" w:hint="eastAsia"/>
          <w:sz w:val="24"/>
          <w:szCs w:val="24"/>
        </w:rPr>
        <w:t>　　　</w:t>
      </w:r>
      <w:r>
        <w:rPr>
          <w:rFonts w:ascii="宋体" w:eastAsia="宋体"/>
          <w:sz w:val="24"/>
          <w:szCs w:val="24"/>
        </w:rPr>
        <w:t xml:space="preserve"> 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我们热忱邀请贵单位莅临本届洽谈会挑选202</w:t>
      </w:r>
      <w:r>
        <w:rPr>
          <w:rFonts w:ascii="宋体" w:eastAsia="宋体" w:hint="eastAsia"/>
          <w:sz w:val="24"/>
          <w:szCs w:val="24"/>
        </w:rPr>
        <w:t>1</w:t>
      </w:r>
      <w:r>
        <w:rPr>
          <w:rFonts w:ascii="宋体" w:eastAsia="宋体"/>
          <w:sz w:val="24"/>
          <w:szCs w:val="24"/>
        </w:rPr>
        <w:t>届毕业生！本届洽谈会会务组全体人员将竭诚为您服务！</w:t>
      </w: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</w:p>
    <w:p>
      <w:pPr>
        <w:spacing w:line="480" w:lineRule="exact"/>
        <w:ind w:firstLine="480"/>
        <w:rPr>
          <w:rFonts w:ascii="宋体" w:eastAsia="宋体"/>
          <w:sz w:val="24"/>
          <w:szCs w:val="24"/>
        </w:rPr>
      </w:pPr>
    </w:p>
    <w:p>
      <w:pPr>
        <w:spacing w:line="480" w:lineRule="exact"/>
        <w:ind w:firstLine="480"/>
        <w:rPr>
          <w:rFonts w:ascii="宋体" w:eastAsia="宋体" w:hint="eastAsia"/>
          <w:sz w:val="24"/>
          <w:szCs w:val="24"/>
        </w:rPr>
      </w:pPr>
    </w:p>
    <w:p>
      <w:pPr>
        <w:spacing w:line="500" w:lineRule="exact"/>
        <w:jc w:val="center"/>
        <w:rPr>
          <w:rFonts w:ascii="宋体" w:eastAsia="宋体"/>
          <w:b/>
          <w:bCs/>
          <w:sz w:val="24"/>
          <w:szCs w:val="24"/>
        </w:rPr>
      </w:pPr>
      <w:r>
        <w:rPr>
          <w:rFonts w:ascii="宋体" w:eastAsia="宋体" w:hint="eastAsia"/>
          <w:b/>
          <w:bCs/>
          <w:sz w:val="24"/>
          <w:szCs w:val="24"/>
        </w:rPr>
        <w:t>西南地区</w:t>
      </w:r>
      <w:r>
        <w:rPr>
          <w:rFonts w:ascii="宋体" w:eastAsia="宋体"/>
          <w:b/>
          <w:bCs/>
          <w:sz w:val="24"/>
          <w:szCs w:val="24"/>
        </w:rPr>
        <w:t>医学院校2021届毕业生就业双选会</w:t>
      </w:r>
    </w:p>
    <w:p>
      <w:pPr>
        <w:spacing w:line="500" w:lineRule="exact"/>
        <w:jc w:val="center"/>
        <w:rPr>
          <w:rFonts w:ascii="宋体" w:eastAsia="宋体" w:cs="微软雅黑"/>
          <w:color w:val="000000"/>
          <w:kern w:val="0"/>
          <w:sz w:val="24"/>
          <w:szCs w:val="24"/>
        </w:rPr>
      </w:pPr>
      <w:r>
        <w:rPr>
          <w:rFonts w:ascii="宋体" w:eastAsia="宋体"/>
          <w:b/>
          <w:bCs/>
          <w:sz w:val="24"/>
          <w:szCs w:val="24"/>
        </w:rPr>
        <w:t>及医学类急需紧缺人才引进专场洽谈会——</w:t>
      </w:r>
      <w:r>
        <w:rPr>
          <w:rFonts w:ascii="宋体" w:eastAsia="宋体" w:hint="eastAsia"/>
          <w:b/>
          <w:bCs/>
          <w:sz w:val="24"/>
          <w:szCs w:val="24"/>
        </w:rPr>
        <w:t>四川成都</w:t>
      </w:r>
      <w:r>
        <w:rPr>
          <w:rFonts w:ascii="宋体" w:eastAsia="宋体"/>
          <w:b/>
          <w:bCs/>
          <w:sz w:val="24"/>
          <w:szCs w:val="24"/>
        </w:rPr>
        <w:t>分会场</w:t>
      </w:r>
      <w:r>
        <w:rPr>
          <w:rFonts w:ascii="宋体" w:eastAsia="宋体" w:hint="eastAsia"/>
          <w:b/>
          <w:bCs/>
          <w:sz w:val="24"/>
          <w:szCs w:val="24"/>
        </w:rPr>
        <w:t>参会回执单</w:t>
      </w:r>
    </w:p>
    <w:p>
      <w:pPr>
        <w:spacing w:line="360" w:lineRule="exact"/>
        <w:rPr>
          <w:rFonts w:ascii="宋体" w:eastAsia="宋体" w:cs="微软雅黑"/>
          <w:color w:val="000000"/>
          <w:kern w:val="0"/>
          <w:szCs w:val="21"/>
        </w:rPr>
      </w:pPr>
      <w:r>
        <w:rPr>
          <w:rFonts w:ascii="宋体" w:eastAsia="宋体" w:cs="微软雅黑" w:hint="eastAsia"/>
          <w:color w:val="000000"/>
          <w:kern w:val="0"/>
          <w:szCs w:val="21"/>
        </w:rPr>
        <w:t>填表日期：       年    月   日</w:t>
      </w:r>
    </w:p>
    <w:tbl>
      <w:tblPr>
        <w:jc w:val="left"/>
        <w:tblInd w:w="-5" w:type="dx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662"/>
        <w:gridCol w:w="331"/>
        <w:gridCol w:w="818"/>
        <w:gridCol w:w="137"/>
        <w:gridCol w:w="604"/>
        <w:gridCol w:w="1134"/>
        <w:gridCol w:w="769"/>
        <w:gridCol w:w="81"/>
        <w:gridCol w:w="2127"/>
      </w:tblGrid>
      <w:tr>
        <w:trPr>
          <w:trHeight w:val="45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单位名称（发票名头）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</w:p>
        </w:tc>
      </w:tr>
      <w:tr>
        <w:trPr>
          <w:trHeight w:val="45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纳税人识别号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</w:p>
        </w:tc>
      </w:tr>
      <w:tr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联系电话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网  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</w:tr>
      <w:tr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地    址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电子邮箱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rPr>
                <w:rFonts w:ascii="宋体" w:eastAsia="宋体" w:cs="微软雅黑"/>
                <w:color w:val="0000FF"/>
                <w:szCs w:val="21"/>
                <w:u w:val="single"/>
              </w:rPr>
            </w:pPr>
          </w:p>
        </w:tc>
      </w:tr>
      <w:tr>
        <w:trPr>
          <w:trHeight w:val="420"/>
        </w:trP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单位简介</w:t>
            </w:r>
          </w:p>
        </w:tc>
      </w:tr>
      <w:tr>
        <w:trPr>
          <w:trHeight w:val="742"/>
        </w:trP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职位需求情况</w:t>
            </w:r>
          </w:p>
        </w:tc>
      </w:tr>
      <w:tr>
        <w:trPr>
          <w:trHeight w:val="431"/>
        </w:trP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微软雅黑"/>
                <w:kern w:val="0"/>
                <w:szCs w:val="21"/>
              </w:rPr>
            </w:pPr>
          </w:p>
        </w:tc>
      </w:tr>
      <w:tr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Cs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bCs/>
                <w:kern w:val="0"/>
                <w:szCs w:val="21"/>
              </w:rPr>
              <w:t>注明要参加场次</w:t>
            </w:r>
          </w:p>
        </w:tc>
        <w:tc>
          <w:tcPr>
            <w:tcW w:w="6663" w:type="dxa"/>
            <w:gridSpan w:val="9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eastAsia="宋体" w:cs="微软雅黑"/>
                <w:bCs/>
                <w:kern w:val="0"/>
                <w:szCs w:val="21"/>
              </w:rPr>
            </w:pPr>
          </w:p>
        </w:tc>
      </w:tr>
      <w:tr>
        <w:trPr>
          <w:trHeight w:val="305"/>
        </w:trPr>
        <w:tc>
          <w:tcPr>
            <w:tcW w:w="83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360" w:lineRule="exact"/>
              <w:ind w:firstLine="3840"/>
              <w:jc w:val="left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参会人员名单</w:t>
            </w:r>
          </w:p>
        </w:tc>
      </w:tr>
      <w:tr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手    机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  <w:r>
              <w:rPr>
                <w:rFonts w:ascii="宋体" w:eastAsia="宋体" w:cs="微软雅黑" w:hint="eastAsia"/>
                <w:kern w:val="0"/>
                <w:szCs w:val="21"/>
              </w:rPr>
              <w:t>特 殊 要 求</w:t>
            </w:r>
          </w:p>
        </w:tc>
      </w:tr>
      <w:tr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color w:val="00000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kern w:val="0"/>
                <w:szCs w:val="21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color w:val="000000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微软雅黑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ascii="宋体" w:eastAsia="宋体" w:cs="微软雅黑"/>
          <w:szCs w:val="21"/>
        </w:rPr>
      </w:pPr>
      <w:r>
        <w:rPr>
          <w:rFonts w:ascii="宋体" w:eastAsia="宋体" w:cs="微软雅黑" w:hint="eastAsia"/>
          <w:szCs w:val="21"/>
        </w:rPr>
        <w:t>请详细填写以上回执单，并把填写好的</w:t>
      </w:r>
      <w:r>
        <w:rPr>
          <w:rFonts w:ascii="宋体" w:eastAsia="宋体" w:cs="微软雅黑" w:hint="eastAsia"/>
          <w:color w:val="FF0000"/>
          <w:szCs w:val="21"/>
          <w:u w:val="single"/>
        </w:rPr>
        <w:t>回执单和单位资质</w:t>
      </w:r>
      <w:r>
        <w:rPr>
          <w:rFonts w:ascii="宋体" w:eastAsia="宋体" w:cs="微软雅黑" w:hint="eastAsia"/>
          <w:szCs w:val="21"/>
        </w:rPr>
        <w:t>一起发到会务组的邮箱：</w:t>
      </w:r>
    </w:p>
    <w:p>
      <w:pPr>
        <w:spacing w:line="360" w:lineRule="exact"/>
        <w:rPr>
          <w:rFonts w:ascii="宋体" w:eastAsia="宋体" w:hint="eastAsia"/>
          <w:szCs w:val="21"/>
        </w:rPr>
      </w:pPr>
      <w:r>
        <w:rPr>
          <w:rFonts w:ascii="宋体" w:eastAsia="宋体" w:cs="微软雅黑" w:hint="eastAsia"/>
          <w:szCs w:val="21"/>
        </w:rPr>
        <w:t>970390148@qq</w:t>
      </w:r>
      <w:r>
        <w:rPr>
          <w:rFonts w:ascii="宋体" w:eastAsia="宋体" w:cs="微软雅黑"/>
          <w:szCs w:val="21"/>
        </w:rPr>
        <w:t>.com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75</TotalTime>
  <Application>Yozo_Office27021597764231179</Application>
  <Pages>4</Pages>
  <Words>2347</Words>
  <Characters>2549</Characters>
  <Lines>147</Lines>
  <Paragraphs>59</Paragraphs>
  <CharactersWithSpaces>2629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97039</dc:creator>
  <cp:lastModifiedBy>Administrator</cp:lastModifiedBy>
  <cp:revision>2</cp:revision>
  <dcterms:created xsi:type="dcterms:W3CDTF">2020-09-28T11:21:00Z</dcterms:created>
  <dcterms:modified xsi:type="dcterms:W3CDTF">2020-12-29T06:17:44Z</dcterms:modified>
</cp:coreProperties>
</file>